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232A0" w14:textId="524883D5" w:rsidR="00CE5063" w:rsidRDefault="004123D3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5D5">
        <w:rPr>
          <w:rFonts w:ascii="Times New Roman" w:hAnsi="Times New Roman" w:cs="Times New Roman"/>
          <w:b/>
          <w:sz w:val="24"/>
          <w:szCs w:val="24"/>
        </w:rPr>
        <w:t xml:space="preserve">FORMATO ÚNICO DE </w:t>
      </w:r>
      <w:r w:rsidR="00936DFA">
        <w:rPr>
          <w:rFonts w:ascii="Times New Roman" w:hAnsi="Times New Roman" w:cs="Times New Roman"/>
          <w:b/>
          <w:sz w:val="24"/>
          <w:szCs w:val="24"/>
        </w:rPr>
        <w:t>INHABILIDADES E INCOMPATIBILIDADES</w:t>
      </w:r>
    </w:p>
    <w:p w14:paraId="5194E49C" w14:textId="77777777" w:rsidR="00786C60" w:rsidRPr="00786C60" w:rsidRDefault="00786C60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937D7" w14:textId="3D9C9525" w:rsidR="000C470D" w:rsidRPr="001625D5" w:rsidRDefault="009B07AE" w:rsidP="001625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Comparece a la </w:t>
      </w:r>
      <w:r w:rsidR="00B106FC" w:rsidRPr="001625D5">
        <w:rPr>
          <w:rFonts w:ascii="Times New Roman" w:hAnsi="Times New Roman" w:cs="Times New Roman"/>
          <w:sz w:val="24"/>
          <w:szCs w:val="24"/>
          <w:lang w:val="es"/>
        </w:rPr>
        <w:t>suscripción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la presente </w:t>
      </w:r>
      <w:r w:rsidR="00065D82" w:rsidRPr="001625D5">
        <w:rPr>
          <w:rFonts w:ascii="Times New Roman" w:hAnsi="Times New Roman" w:cs="Times New Roman"/>
          <w:b/>
          <w:sz w:val="24"/>
          <w:szCs w:val="24"/>
          <w:lang w:val="es"/>
        </w:rPr>
        <w:t>d</w:t>
      </w:r>
      <w:r w:rsidR="002A5CAB" w:rsidRPr="001625D5">
        <w:rPr>
          <w:rFonts w:ascii="Times New Roman" w:hAnsi="Times New Roman" w:cs="Times New Roman"/>
          <w:b/>
          <w:sz w:val="24"/>
          <w:szCs w:val="24"/>
          <w:lang w:val="es"/>
        </w:rPr>
        <w:t>eclaratoria</w:t>
      </w:r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Definición "/>
          <w:tag w:val="Definición "/>
          <w:id w:val="601457916"/>
          <w:lock w:val="sdtLocked"/>
          <w:placeholder>
            <w:docPart w:val="A47CE86150D64C8EAD5BAD2020ED8366"/>
          </w:placeholder>
          <w:showingPlcHdr/>
          <w:comboBox>
            <w:listItem w:value="Elija un elemento."/>
            <w:listItem w:displayText="el señor" w:value="el señor"/>
            <w:listItem w:displayText="la señora" w:value="la señora"/>
            <w:listItem w:displayText="la señorita" w:value="la señorita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________________________, 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de nacionalidad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nacionalidad"/>
          <w:tag w:val="nacionalidad"/>
          <w:id w:val="-939678121"/>
          <w:lock w:val="sdtLocked"/>
          <w:placeholder>
            <w:docPart w:val="D995CC206BBE46EFA1FA40E7BAF50268"/>
          </w:placeholder>
          <w:showingPlcHdr/>
          <w:comboBox>
            <w:listItem w:value="Elija un elemento."/>
            <w:listItem w:displayText="ecuatoriana" w:value="ecuatoriana"/>
            <w:listItem w:displayText="extranjera" w:value="extranjera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titular de la cédula de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cédula"/>
          <w:tag w:val="cédula"/>
          <w:id w:val="939879476"/>
          <w:lock w:val="sdtLocked"/>
          <w:placeholder>
            <w:docPart w:val="AA325283FC394E45A5FA593CF3456194"/>
          </w:placeholder>
          <w:showingPlcHdr/>
          <w:comboBox>
            <w:listItem w:value="Elija un elemento."/>
            <w:listItem w:displayText="ciudadanía número" w:value="ciudadanía número"/>
            <w:listItem w:displayText="identidad número" w:value="identidad númer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de ________años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edad,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de estado civil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estado civil"/>
          <w:tag w:val="estado civil"/>
          <w:id w:val="-1623297268"/>
          <w:lock w:val="sdtLocked"/>
          <w:placeholder>
            <w:docPart w:val="F8BDDB1D19C046099E37794A9359AD31"/>
          </w:placeholder>
          <w:showingPlcHdr/>
          <w:comboBox>
            <w:listItem w:value="Elija un elemento."/>
            <w:listItem w:displayText="soltero" w:value="soltero"/>
            <w:listItem w:displayText="soltera" w:value="soltera"/>
            <w:listItem w:displayText="casado" w:value="casado"/>
            <w:listItem w:displayText="casada" w:value="casada"/>
            <w:listItem w:displayText="divorciado" w:value="divorciado"/>
            <w:listItem w:displayText="divorciada" w:value="divorciada"/>
            <w:listItem w:displayText="viudo" w:value="viudo"/>
            <w:listItem w:displayText="viuda" w:value="viuda"/>
            <w:listItem w:displayText="en unión de hecho" w:value="en unión de hech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profesión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fesión"/>
          <w:tag w:val="orientador/a familiar"/>
          <w:id w:val="579025417"/>
          <w:lock w:val="sdtLocked"/>
          <w:placeholder>
            <w:docPart w:val="E2EAB252EF084BDD968824F6F6942F37"/>
          </w:placeholder>
          <w:showingPlcHdr/>
          <w:comboBox>
            <w:listItem w:value="Elija un elemento."/>
            <w:listItem w:displayText="abogado" w:value="abogado"/>
            <w:listItem w:displayText="abogada" w:value="abogada"/>
            <w:listItem w:displayText="psicólogo clinico" w:value="psicólogo clinico"/>
            <w:listItem w:displayText="psicóloga clinico" w:value="psicóloga clinico"/>
            <w:listItem w:displayText="trabajador social" w:value="trabajador social"/>
            <w:listItem w:displayText="trabajadora social" w:value="trabajadora social"/>
            <w:listItem w:displayText="orientación  familiar" w:value="orientación  familiar"/>
            <w:listItem w:displayText="psicologo educativo" w:value="psicologo educativo"/>
            <w:listItem w:displayText="psicologa educativa" w:value="psicologa educativa"/>
            <w:listItem w:displayText="orientación familiar" w:value="orientación familiar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c</w:t>
      </w:r>
      <w:r w:rsidR="000C470D" w:rsidRPr="001625D5">
        <w:rPr>
          <w:rFonts w:ascii="Times New Roman" w:hAnsi="Times New Roman" w:cs="Times New Roman"/>
          <w:sz w:val="24"/>
          <w:szCs w:val="24"/>
          <w:lang w:val="es"/>
        </w:rPr>
        <w:t>on domicilio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ciudad de___________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 c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antón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______________, pr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ovincia de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vincia"/>
          <w:tag w:val="provincias"/>
          <w:id w:val="-1267928353"/>
          <w:lock w:val="sdtLocked"/>
          <w:placeholder>
            <w:docPart w:val="E29F464573084B6AA453C7996880755F"/>
          </w:placeholder>
          <w:showingPlcHdr/>
          <w:comboBox>
            <w:listItem w:value="Elija un elemento."/>
            <w:listItem w:displayText="Azuay" w:value="Azuay"/>
            <w:listItem w:displayText="Bolívar" w:value="Bolívar"/>
            <w:listItem w:displayText="Cañar" w:value="Cañar"/>
            <w:listItem w:displayText="Carchi" w:value="Carchi"/>
            <w:listItem w:displayText="Chimborazo" w:value="Chimborazo"/>
            <w:listItem w:displayText="Cotopaxi" w:value="Cotopaxi"/>
            <w:listItem w:displayText="El Oro" w:value="El Oro"/>
            <w:listItem w:displayText="Esmeraldas" w:value="Esmeraldas"/>
            <w:listItem w:displayText="Galápagos" w:value="Galápagos"/>
            <w:listItem w:displayText="Guayas" w:value="Guayas"/>
            <w:listItem w:displayText="Imbabura" w:value="Imbabura"/>
            <w:listItem w:displayText="Loja" w:value="Loja"/>
            <w:listItem w:displayText="Los Ríos" w:value="Los Ríos"/>
            <w:listItem w:displayText="Manabí" w:value="Manabí"/>
            <w:listItem w:displayText="Morona Santiago" w:value="Morona Santiago"/>
            <w:listItem w:displayText="Napo" w:value="Napo"/>
            <w:listItem w:displayText="Orellana" w:value="Orellana"/>
            <w:listItem w:displayText="Pastaza" w:value="Pastaza"/>
            <w:listItem w:displayText="Pichincha" w:value="Pichincha"/>
            <w:listItem w:displayText="Santa Elena" w:value="Santa Elena"/>
            <w:listItem w:displayText="Santo Domingo de los Tsáchilas" w:value="Santo Domingo de los Tsáchilas"/>
            <w:listItem w:displayText="Sucumbíos" w:value="Sucumbíos"/>
            <w:listItem w:displayText="Tungurahua" w:value="Tungurahua"/>
            <w:listItem w:displayText="Zamora Chinchipe" w:value="Zamora Chinchipe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calle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______ número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y _______________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con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teléfono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número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y correo electrónico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@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524A7A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="00FE4B76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C1737D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hábil y 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>capaz para contratar y obligarse,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consiente del acto que va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a suscribir, con conocimiento pleno de la advertencia 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obligación que tiene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 decir la verdad y de las responsabilidades adm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inistrativas, civiles o penales</w:t>
      </w:r>
      <w:r w:rsidR="00395CDC">
        <w:rPr>
          <w:rFonts w:ascii="Times New Roman" w:hAnsi="Times New Roman" w:cs="Times New Roman"/>
          <w:sz w:val="24"/>
          <w:szCs w:val="24"/>
          <w:lang w:val="es"/>
        </w:rPr>
        <w:t xml:space="preserve"> a que hubiera lugar</w:t>
      </w:r>
      <w:r w:rsidR="00936DFA">
        <w:rPr>
          <w:rFonts w:ascii="Times New Roman" w:hAnsi="Times New Roman" w:cs="Times New Roman"/>
          <w:sz w:val="24"/>
          <w:szCs w:val="24"/>
          <w:lang w:val="es"/>
        </w:rPr>
        <w:t xml:space="preserve">. Según el Art. 16 del Reglamento para la Elección y Posesión de miembros principales y suplentes  de la Junta Cantonal de Protección de Derechos del cantón Limón Indanza, menciona que: </w:t>
      </w:r>
      <w:r w:rsidR="00936DFA" w:rsidRPr="00936DFA">
        <w:rPr>
          <w:rFonts w:ascii="Times New Roman" w:hAnsi="Times New Roman" w:cs="Times New Roman"/>
          <w:sz w:val="24"/>
          <w:szCs w:val="24"/>
          <w:lang w:val="es"/>
        </w:rPr>
        <w:t>No podrán participar en el proceso de selección ni ser designados como miembros principales o suplentes de la Junta Cantonal de Protección de Derechos del cantón Limón Indanza, quienes se encuentren incursos en las inhabilidades o incompatibilidades previstas en el Art. 5 de la Ley Orgánica del Servicio Público y en el Art. 3 de su Reglamento General</w:t>
      </w:r>
      <w:r w:rsidR="00936DFA">
        <w:rPr>
          <w:rFonts w:ascii="Times New Roman" w:hAnsi="Times New Roman" w:cs="Times New Roman"/>
          <w:sz w:val="24"/>
          <w:szCs w:val="24"/>
          <w:lang w:val="es"/>
        </w:rPr>
        <w:t>. Por tal motivo,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DE260E">
        <w:rPr>
          <w:rFonts w:ascii="Times New Roman" w:hAnsi="Times New Roman" w:cs="Times New Roman"/>
          <w:sz w:val="24"/>
          <w:szCs w:val="24"/>
          <w:lang w:val="es"/>
        </w:rPr>
        <w:t>declaro</w:t>
      </w:r>
      <w:r w:rsidR="006D08CF">
        <w:rPr>
          <w:rFonts w:ascii="Times New Roman" w:hAnsi="Times New Roman" w:cs="Times New Roman"/>
          <w:sz w:val="24"/>
          <w:szCs w:val="24"/>
          <w:lang w:val="es"/>
        </w:rPr>
        <w:t>:</w:t>
      </w:r>
    </w:p>
    <w:p w14:paraId="02528705" w14:textId="57D498E2" w:rsidR="00DE260E" w:rsidRPr="00DE260E" w:rsidRDefault="00966B4A" w:rsidP="00936DFA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 xml:space="preserve">No haber sido sancionado/a mediante resolución administrativa o judicialmente mediante sentencia ejecutoriada, por violación o amenaza contra los derechos consagrados a favor de los grupos de atención prioritaria reconocidos en la 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Ordenanza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Organización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Funcionamiento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el Sistema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Igualdad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Protección Integral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Derechos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Personas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 Grupos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 xml:space="preserve">e Atención Prioritaria </w:t>
      </w:r>
      <w:r w:rsidR="00616AD3">
        <w:rPr>
          <w:rFonts w:ascii="Times New Roman" w:hAnsi="Times New Roman" w:cs="Times New Roman"/>
          <w:sz w:val="24"/>
          <w:szCs w:val="24"/>
          <w:lang w:val="es"/>
        </w:rPr>
        <w:t>del c</w:t>
      </w:r>
      <w:r w:rsidR="00616AD3" w:rsidRPr="00936DFA">
        <w:rPr>
          <w:rFonts w:ascii="Times New Roman" w:hAnsi="Times New Roman" w:cs="Times New Roman"/>
          <w:sz w:val="24"/>
          <w:szCs w:val="24"/>
          <w:lang w:val="es"/>
        </w:rPr>
        <w:t>antón Limón Indanza</w:t>
      </w:r>
    </w:p>
    <w:p w14:paraId="6632141D" w14:textId="2CCDF0FC" w:rsidR="00DE260E" w:rsidRPr="00DE260E" w:rsidRDefault="00DE260E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>N</w:t>
      </w:r>
      <w:r w:rsidR="00966B4A" w:rsidRPr="00DE260E">
        <w:rPr>
          <w:rFonts w:ascii="Times New Roman" w:hAnsi="Times New Roman" w:cs="Times New Roman"/>
          <w:sz w:val="24"/>
          <w:szCs w:val="24"/>
          <w:lang w:val="es"/>
        </w:rPr>
        <w:t xml:space="preserve">o encontrarme en mora en el pago de pensiones alimenticias a favor de cualquier persona beneficiaria de este derecho; </w:t>
      </w:r>
    </w:p>
    <w:p w14:paraId="23F0F394" w14:textId="73A2CCA2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DE260E">
        <w:rPr>
          <w:rFonts w:ascii="Times New Roman" w:hAnsi="Times New Roman" w:cs="Times New Roman"/>
          <w:sz w:val="24"/>
          <w:szCs w:val="24"/>
          <w:lang w:val="es"/>
        </w:rPr>
        <w:t xml:space="preserve">No haber sido suspendido, privado o perdido la patria potestad de mis hijas o hijos; </w:t>
      </w:r>
    </w:p>
    <w:p w14:paraId="0CEBA221" w14:textId="6DF88B42" w:rsidR="00DE260E" w:rsidRPr="00DE260E" w:rsidRDefault="008665FA" w:rsidP="008665FA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8665FA">
        <w:rPr>
          <w:rFonts w:ascii="Times New Roman" w:hAnsi="Times New Roman" w:cs="Times New Roman"/>
          <w:sz w:val="24"/>
          <w:szCs w:val="24"/>
          <w:lang w:val="es"/>
        </w:rPr>
        <w:t>Mantengan vínculo matrimonial o unión de hecho, o tengan parentesco hasta el cuarto grado de consanguinidad o segundo de afinidad con el Presidente, su delegado o la o el Secretario Ejecutivo del Consejo Cantonal de Protección de Derechos del cantón Limón Indanza</w:t>
      </w:r>
      <w:r w:rsidR="00966B4A" w:rsidRPr="00DE260E">
        <w:rPr>
          <w:rFonts w:ascii="Times New Roman" w:hAnsi="Times New Roman" w:cs="Times New Roman"/>
          <w:sz w:val="24"/>
          <w:szCs w:val="24"/>
          <w:lang w:val="es"/>
        </w:rPr>
        <w:t xml:space="preserve">; </w:t>
      </w:r>
    </w:p>
    <w:p w14:paraId="3AE758B5" w14:textId="72D17A59" w:rsidR="00AF1A7D" w:rsidRPr="008665FA" w:rsidRDefault="008665FA" w:rsidP="00FA6264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5FA">
        <w:rPr>
          <w:rFonts w:ascii="Times New Roman" w:hAnsi="Times New Roman" w:cs="Times New Roman"/>
          <w:sz w:val="24"/>
          <w:szCs w:val="24"/>
          <w:lang w:val="es"/>
        </w:rPr>
        <w:t>Sean miembros del Consejo Cantonal de Protección de Derechos del cantón</w:t>
      </w:r>
      <w:r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D65073">
        <w:rPr>
          <w:rFonts w:ascii="Times New Roman" w:hAnsi="Times New Roman" w:cs="Times New Roman"/>
          <w:sz w:val="24"/>
          <w:szCs w:val="24"/>
          <w:lang w:val="es"/>
        </w:rPr>
        <w:t>Limón Indanza</w:t>
      </w:r>
      <w:bookmarkStart w:id="0" w:name="_GoBack"/>
      <w:bookmarkEnd w:id="0"/>
      <w:r w:rsidR="00966B4A" w:rsidRPr="008665F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288D51" w14:textId="5842DF4F" w:rsidR="00DE260E" w:rsidRPr="00AF1A7D" w:rsidRDefault="00966B4A" w:rsidP="005D7207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A7D">
        <w:rPr>
          <w:rFonts w:ascii="Times New Roman" w:hAnsi="Times New Roman" w:cs="Times New Roman"/>
          <w:sz w:val="24"/>
          <w:szCs w:val="24"/>
        </w:rPr>
        <w:t xml:space="preserve">No haber sido condenado por sentencia ejecutoriada a pena privativa de libertad por el cometimiento de delitos contra la eficiencia de la administración pública; </w:t>
      </w:r>
    </w:p>
    <w:p w14:paraId="08A6F114" w14:textId="0E67CA9F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 xml:space="preserve">No estar suspendido del ejercicio de mi profesión;  </w:t>
      </w:r>
    </w:p>
    <w:p w14:paraId="1E65EC68" w14:textId="5981F345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lastRenderedPageBreak/>
        <w:t xml:space="preserve">No tener bienes o capitales en paraísos fiscales;  </w:t>
      </w:r>
    </w:p>
    <w:p w14:paraId="57F70C56" w14:textId="74FF0B7B" w:rsidR="00DE260E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 xml:space="preserve">No haber sido sancionado disciplinariamente con destitución de cargo con resolución en firme, de conformidad con lo establecido en la Ley Orgánica del Servicio Público;  </w:t>
      </w:r>
    </w:p>
    <w:p w14:paraId="0FC000BF" w14:textId="63A1AE5D" w:rsidR="0058323A" w:rsidRPr="00DE260E" w:rsidRDefault="00966B4A" w:rsidP="00DE260E">
      <w:pPr>
        <w:pStyle w:val="Prrafode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0E">
        <w:rPr>
          <w:rFonts w:ascii="Times New Roman" w:hAnsi="Times New Roman" w:cs="Times New Roman"/>
          <w:sz w:val="24"/>
          <w:szCs w:val="24"/>
        </w:rPr>
        <w:t>No tener impedimento de ejercer cargo público según el registro de prohibición del ente rector del trabajo</w:t>
      </w:r>
      <w:r w:rsidR="00DE260E" w:rsidRPr="00DE260E">
        <w:rPr>
          <w:rFonts w:ascii="Times New Roman" w:hAnsi="Times New Roman" w:cs="Times New Roman"/>
          <w:sz w:val="24"/>
          <w:szCs w:val="24"/>
        </w:rPr>
        <w:t>.</w:t>
      </w:r>
    </w:p>
    <w:p w14:paraId="7EAD8188" w14:textId="46AC9B5E" w:rsidR="00E647C0" w:rsidRPr="00D65073" w:rsidRDefault="000E1AD9" w:rsidP="00D6507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73">
        <w:rPr>
          <w:rFonts w:ascii="Times New Roman" w:hAnsi="Times New Roman" w:cs="Times New Roman"/>
          <w:sz w:val="24"/>
          <w:szCs w:val="24"/>
        </w:rPr>
        <w:t xml:space="preserve">En virtud de esta declaración, </w:t>
      </w:r>
      <w:r w:rsidR="000F582F" w:rsidRPr="00D65073">
        <w:rPr>
          <w:rFonts w:ascii="Times New Roman" w:hAnsi="Times New Roman" w:cs="Times New Roman"/>
          <w:sz w:val="24"/>
          <w:szCs w:val="24"/>
        </w:rPr>
        <w:t xml:space="preserve">la cual suscribo por iniciativa propia y voluntaria, </w:t>
      </w:r>
      <w:r w:rsidRPr="00D65073">
        <w:rPr>
          <w:rFonts w:ascii="Times New Roman" w:hAnsi="Times New Roman" w:cs="Times New Roman"/>
          <w:sz w:val="24"/>
          <w:szCs w:val="24"/>
        </w:rPr>
        <w:t>me responsab</w:t>
      </w:r>
      <w:r w:rsidR="000F582F" w:rsidRPr="00D65073">
        <w:rPr>
          <w:rFonts w:ascii="Times New Roman" w:hAnsi="Times New Roman" w:cs="Times New Roman"/>
          <w:sz w:val="24"/>
          <w:szCs w:val="24"/>
        </w:rPr>
        <w:t>ilizo del contenido, veracidad, validez y</w:t>
      </w:r>
      <w:r w:rsidRPr="00D65073">
        <w:rPr>
          <w:rFonts w:ascii="Times New Roman" w:hAnsi="Times New Roman" w:cs="Times New Roman"/>
          <w:sz w:val="24"/>
          <w:szCs w:val="24"/>
        </w:rPr>
        <w:t xml:space="preserve"> alcance del presente instrumento. </w:t>
      </w:r>
    </w:p>
    <w:p w14:paraId="0BF84DD3" w14:textId="3C9071D6" w:rsidR="000E1AD9" w:rsidRPr="001625D5" w:rsidRDefault="00AD34FD" w:rsidP="004F6A5C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Plaza</w:t>
      </w:r>
      <w:r w:rsidR="000E1AD9" w:rsidRPr="001625D5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alias w:val="día"/>
          <w:tag w:val="día"/>
          <w:id w:val="1572386510"/>
          <w:lock w:val="sdtLocked"/>
          <w:placeholder>
            <w:docPart w:val="AD31041844CA47CB98A14101E038ACE7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/>
        <w:sdtContent>
          <w:r w:rsidR="000E1AD9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E1AD9" w:rsidRPr="001625D5">
        <w:rPr>
          <w:rFonts w:ascii="Times New Roman" w:hAnsi="Times New Roman" w:cs="Times New Roman"/>
          <w:sz w:val="24"/>
          <w:szCs w:val="24"/>
        </w:rPr>
        <w:t xml:space="preserve"> de </w:t>
      </w:r>
      <w:sdt>
        <w:sdtPr>
          <w:rPr>
            <w:rFonts w:ascii="Times New Roman" w:hAnsi="Times New Roman" w:cs="Times New Roman"/>
            <w:sz w:val="24"/>
            <w:szCs w:val="24"/>
          </w:rPr>
          <w:alias w:val="mes"/>
          <w:tag w:val="mes"/>
          <w:id w:val="1652945254"/>
          <w:lock w:val="sdtLocked"/>
          <w:placeholder>
            <w:docPart w:val="58129A553E784B6DAB187C4E8E3E52D3"/>
          </w:placeholder>
          <w:showingPlcHdr/>
          <w:comboBox>
            <w:listItem w:value="Elija un elemento."/>
            <w:listItem w:displayText="octubre" w:value="octubre"/>
            <w:listItem w:displayText="noviembre" w:value="noviembre"/>
            <w:listItem w:displayText="diciembre" w:value="diciembre"/>
          </w:comboBox>
        </w:sdtPr>
        <w:sdtEndPr/>
        <w:sdtContent>
          <w:r w:rsidR="000E1AD9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de 2026</w:t>
      </w:r>
      <w:r w:rsidR="000E1AD9" w:rsidRPr="001625D5">
        <w:rPr>
          <w:rFonts w:ascii="Times New Roman" w:hAnsi="Times New Roman" w:cs="Times New Roman"/>
          <w:sz w:val="24"/>
          <w:szCs w:val="24"/>
        </w:rPr>
        <w:t>.</w:t>
      </w:r>
    </w:p>
    <w:p w14:paraId="075935E4" w14:textId="77777777" w:rsidR="004F6A5C" w:rsidRDefault="004F6A5C" w:rsidP="001625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372C5" w14:textId="71EA920E" w:rsidR="00E647C0" w:rsidRDefault="00E647C0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5D5">
        <w:rPr>
          <w:rFonts w:ascii="Times New Roman" w:hAnsi="Times New Roman" w:cs="Times New Roman"/>
          <w:sz w:val="24"/>
          <w:szCs w:val="24"/>
        </w:rPr>
        <w:t>__________________</w:t>
      </w:r>
      <w:r w:rsidR="00A93B32">
        <w:rPr>
          <w:rFonts w:ascii="Times New Roman" w:hAnsi="Times New Roman" w:cs="Times New Roman"/>
          <w:sz w:val="24"/>
          <w:szCs w:val="24"/>
        </w:rPr>
        <w:t>___</w:t>
      </w:r>
    </w:p>
    <w:p w14:paraId="4EF21487" w14:textId="477C2A23" w:rsidR="00A93B32" w:rsidRPr="001625D5" w:rsidRDefault="00A93B32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 Responsabilidad</w:t>
      </w:r>
    </w:p>
    <w:p w14:paraId="51CF93C4" w14:textId="0506D373" w:rsidR="00E647C0" w:rsidRPr="001625D5" w:rsidRDefault="00E647C0" w:rsidP="00A93B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9088C" w14:textId="77777777" w:rsidR="00927465" w:rsidRPr="001625D5" w:rsidRDefault="00927465" w:rsidP="001625D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27465" w:rsidRPr="001625D5" w:rsidSect="0011163D">
      <w:headerReference w:type="default" r:id="rId8"/>
      <w:footerReference w:type="default" r:id="rId9"/>
      <w:pgSz w:w="11906" w:h="16838"/>
      <w:pgMar w:top="1440" w:right="1080" w:bottom="1440" w:left="1080" w:header="568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538A0" w14:textId="77777777" w:rsidR="008A3EF7" w:rsidRDefault="008A3EF7" w:rsidP="003B4A94">
      <w:pPr>
        <w:spacing w:after="0" w:line="240" w:lineRule="auto"/>
      </w:pPr>
      <w:r>
        <w:separator/>
      </w:r>
    </w:p>
  </w:endnote>
  <w:endnote w:type="continuationSeparator" w:id="0">
    <w:p w14:paraId="0C19F0AC" w14:textId="77777777" w:rsidR="008A3EF7" w:rsidRDefault="008A3EF7" w:rsidP="003B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3642833"/>
      <w:docPartObj>
        <w:docPartGallery w:val="Page Numbers (Bottom of Page)"/>
        <w:docPartUnique/>
      </w:docPartObj>
    </w:sdtPr>
    <w:sdtEndPr/>
    <w:sdtContent>
      <w:sdt>
        <w:sdtPr>
          <w:id w:val="539014608"/>
          <w:docPartObj>
            <w:docPartGallery w:val="Page Numbers (Top of Page)"/>
            <w:docPartUnique/>
          </w:docPartObj>
        </w:sdtPr>
        <w:sdtEndPr/>
        <w:sdtContent>
          <w:p w14:paraId="24C759C7" w14:textId="422957B9" w:rsidR="007307E5" w:rsidRDefault="007307E5" w:rsidP="00CE5063">
            <w:pPr>
              <w:pStyle w:val="Piedepgina"/>
              <w:jc w:val="center"/>
            </w:pPr>
            <w:r w:rsidRPr="007307E5">
              <w:rPr>
                <w:sz w:val="18"/>
              </w:rPr>
              <w:t xml:space="preserve">Página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PAGE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8A3EF7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  <w:r w:rsidRPr="007307E5">
              <w:rPr>
                <w:sz w:val="18"/>
              </w:rPr>
              <w:t xml:space="preserve"> de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NUMPAGES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8A3EF7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35F935FD" w14:textId="77777777" w:rsidR="007307E5" w:rsidRDefault="007307E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9714E" w14:textId="77777777" w:rsidR="008A3EF7" w:rsidRDefault="008A3EF7" w:rsidP="003B4A94">
      <w:pPr>
        <w:spacing w:after="0" w:line="240" w:lineRule="auto"/>
      </w:pPr>
      <w:r>
        <w:separator/>
      </w:r>
    </w:p>
  </w:footnote>
  <w:footnote w:type="continuationSeparator" w:id="0">
    <w:p w14:paraId="1BE5531D" w14:textId="77777777" w:rsidR="008A3EF7" w:rsidRDefault="008A3EF7" w:rsidP="003B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067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237"/>
    </w:tblGrid>
    <w:tr w:rsidR="00992B6C" w14:paraId="514E0999" w14:textId="77777777" w:rsidTr="002A75E4">
      <w:trPr>
        <w:jc w:val="center"/>
      </w:trPr>
      <w:tc>
        <w:tcPr>
          <w:tcW w:w="2830" w:type="dxa"/>
          <w:vAlign w:val="center"/>
        </w:tcPr>
        <w:p w14:paraId="255DF504" w14:textId="77777777" w:rsidR="00992B6C" w:rsidRDefault="00992B6C" w:rsidP="00992B6C">
          <w:pPr>
            <w:pStyle w:val="Encabezado"/>
            <w:jc w:val="center"/>
          </w:pPr>
          <w:r w:rsidRPr="0020042D">
            <w:rPr>
              <w:rFonts w:ascii="Arial" w:hAnsi="Arial" w:cs="Arial"/>
              <w:noProof/>
              <w:sz w:val="18"/>
              <w:lang w:val="es-EC" w:eastAsia="es-EC"/>
            </w:rPr>
            <w:drawing>
              <wp:anchor distT="0" distB="0" distL="114300" distR="114300" simplePos="0" relativeHeight="251665408" behindDoc="1" locked="0" layoutInCell="1" allowOverlap="1" wp14:anchorId="39D31A6F" wp14:editId="1225ADA6">
                <wp:simplePos x="0" y="0"/>
                <wp:positionH relativeFrom="margin">
                  <wp:posOffset>173355</wp:posOffset>
                </wp:positionH>
                <wp:positionV relativeFrom="paragraph">
                  <wp:posOffset>1270</wp:posOffset>
                </wp:positionV>
                <wp:extent cx="1278255" cy="904875"/>
                <wp:effectExtent l="0" t="0" r="0" b="0"/>
                <wp:wrapNone/>
                <wp:docPr id="38" name="Imagen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255" cy="904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Align w:val="center"/>
        </w:tcPr>
        <w:p w14:paraId="208D5CD8" w14:textId="77777777" w:rsidR="00992B6C" w:rsidRDefault="00992B6C" w:rsidP="00992B6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6A2F7B65" w14:textId="42804490" w:rsidR="00992B6C" w:rsidRPr="00945D85" w:rsidRDefault="0075206D" w:rsidP="00992B6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PROCESO </w:t>
          </w:r>
          <w:r w:rsidRPr="0075206D">
            <w:rPr>
              <w:rFonts w:ascii="Times New Roman" w:hAnsi="Times New Roman" w:cs="Times New Roman"/>
              <w:b/>
              <w:sz w:val="20"/>
              <w:szCs w:val="24"/>
            </w:rPr>
            <w:t xml:space="preserve">ELECCIÓN Y POSESIÓN DE MIEMBROS PRINCIPALES Y SUPLENTES DE LA JUNTA CANTONAL DE PROTECCIÓN DE DERECHOS DEL CANTÓN LIMÓN INDANZA </w:t>
          </w:r>
          <w:r>
            <w:rPr>
              <w:rFonts w:ascii="Times New Roman" w:hAnsi="Times New Roman" w:cs="Times New Roman"/>
              <w:b/>
              <w:sz w:val="20"/>
              <w:szCs w:val="24"/>
            </w:rPr>
            <w:t>2026-2029</w:t>
          </w:r>
        </w:p>
        <w:p w14:paraId="3A9DC2FC" w14:textId="77777777" w:rsidR="00992B6C" w:rsidRDefault="00992B6C" w:rsidP="00992B6C">
          <w:pPr>
            <w:pStyle w:val="Encabezado"/>
            <w:jc w:val="center"/>
          </w:pPr>
        </w:p>
      </w:tc>
    </w:tr>
  </w:tbl>
  <w:p w14:paraId="0843CD7D" w14:textId="61BB4A7D" w:rsidR="001A7B4E" w:rsidRPr="00992B6C" w:rsidRDefault="001A7B4E" w:rsidP="00FB32E1">
    <w:pPr>
      <w:pStyle w:val="Encabezado"/>
      <w:jc w:val="both"/>
      <w:rPr>
        <w:rFonts w:ascii="Times New Roman" w:hAnsi="Times New Roman" w:cs="Times New Roman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E085A"/>
    <w:multiLevelType w:val="hybridMultilevel"/>
    <w:tmpl w:val="4D20289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83BB6"/>
    <w:multiLevelType w:val="hybridMultilevel"/>
    <w:tmpl w:val="FEB0387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AC7"/>
    <w:multiLevelType w:val="hybridMultilevel"/>
    <w:tmpl w:val="238E5B6A"/>
    <w:lvl w:ilvl="0" w:tplc="87F07696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5281E"/>
    <w:multiLevelType w:val="hybridMultilevel"/>
    <w:tmpl w:val="66ECDEB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389B"/>
    <w:multiLevelType w:val="hybridMultilevel"/>
    <w:tmpl w:val="7EC2518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B562A"/>
    <w:multiLevelType w:val="hybridMultilevel"/>
    <w:tmpl w:val="B15A4252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AE"/>
    <w:rsid w:val="00054699"/>
    <w:rsid w:val="00063877"/>
    <w:rsid w:val="00065D82"/>
    <w:rsid w:val="000A4F9F"/>
    <w:rsid w:val="000C470D"/>
    <w:rsid w:val="000D08F3"/>
    <w:rsid w:val="000D1A92"/>
    <w:rsid w:val="000E1AD9"/>
    <w:rsid w:val="000F582F"/>
    <w:rsid w:val="00103A2C"/>
    <w:rsid w:val="0011163D"/>
    <w:rsid w:val="0011678A"/>
    <w:rsid w:val="0015623F"/>
    <w:rsid w:val="001625D5"/>
    <w:rsid w:val="0016311D"/>
    <w:rsid w:val="00165900"/>
    <w:rsid w:val="00191350"/>
    <w:rsid w:val="00195B89"/>
    <w:rsid w:val="001A7B4E"/>
    <w:rsid w:val="001C1789"/>
    <w:rsid w:val="002443AA"/>
    <w:rsid w:val="00255C05"/>
    <w:rsid w:val="002601BE"/>
    <w:rsid w:val="00267AD0"/>
    <w:rsid w:val="00270401"/>
    <w:rsid w:val="00295FF1"/>
    <w:rsid w:val="002A5CAB"/>
    <w:rsid w:val="002A75E4"/>
    <w:rsid w:val="002D6B9D"/>
    <w:rsid w:val="00312EAE"/>
    <w:rsid w:val="0032050D"/>
    <w:rsid w:val="00356369"/>
    <w:rsid w:val="00382054"/>
    <w:rsid w:val="00395CDC"/>
    <w:rsid w:val="003B3098"/>
    <w:rsid w:val="003B4A94"/>
    <w:rsid w:val="003D1A3C"/>
    <w:rsid w:val="003F74CC"/>
    <w:rsid w:val="004123D3"/>
    <w:rsid w:val="004611D9"/>
    <w:rsid w:val="004613F5"/>
    <w:rsid w:val="004739FE"/>
    <w:rsid w:val="00490DB7"/>
    <w:rsid w:val="004B04F1"/>
    <w:rsid w:val="004F43CC"/>
    <w:rsid w:val="004F6A5C"/>
    <w:rsid w:val="00524A7A"/>
    <w:rsid w:val="00530EB3"/>
    <w:rsid w:val="00535580"/>
    <w:rsid w:val="0054085B"/>
    <w:rsid w:val="00551319"/>
    <w:rsid w:val="0058323A"/>
    <w:rsid w:val="005951CC"/>
    <w:rsid w:val="005974DB"/>
    <w:rsid w:val="005B0D23"/>
    <w:rsid w:val="005C7B33"/>
    <w:rsid w:val="005D0EA2"/>
    <w:rsid w:val="00601DB5"/>
    <w:rsid w:val="00616AD3"/>
    <w:rsid w:val="006C17B3"/>
    <w:rsid w:val="006D08CF"/>
    <w:rsid w:val="007307E5"/>
    <w:rsid w:val="00733EBA"/>
    <w:rsid w:val="00734E6C"/>
    <w:rsid w:val="00737548"/>
    <w:rsid w:val="0075206D"/>
    <w:rsid w:val="00766450"/>
    <w:rsid w:val="00786C60"/>
    <w:rsid w:val="007A6272"/>
    <w:rsid w:val="00803CFB"/>
    <w:rsid w:val="008229EA"/>
    <w:rsid w:val="00832423"/>
    <w:rsid w:val="00842429"/>
    <w:rsid w:val="008438B1"/>
    <w:rsid w:val="00864CE0"/>
    <w:rsid w:val="008665FA"/>
    <w:rsid w:val="008A3EF7"/>
    <w:rsid w:val="008D0FC3"/>
    <w:rsid w:val="008E6841"/>
    <w:rsid w:val="008F7F52"/>
    <w:rsid w:val="00905E85"/>
    <w:rsid w:val="00927465"/>
    <w:rsid w:val="009276CA"/>
    <w:rsid w:val="00936DFA"/>
    <w:rsid w:val="00963FAE"/>
    <w:rsid w:val="00966B4A"/>
    <w:rsid w:val="0097665F"/>
    <w:rsid w:val="00990A50"/>
    <w:rsid w:val="00992B6C"/>
    <w:rsid w:val="0099750F"/>
    <w:rsid w:val="009B07AE"/>
    <w:rsid w:val="00A8426C"/>
    <w:rsid w:val="00A9053C"/>
    <w:rsid w:val="00A93B32"/>
    <w:rsid w:val="00A975F3"/>
    <w:rsid w:val="00AD34FD"/>
    <w:rsid w:val="00AF191B"/>
    <w:rsid w:val="00AF1A7D"/>
    <w:rsid w:val="00AF2E10"/>
    <w:rsid w:val="00B106FC"/>
    <w:rsid w:val="00B14C95"/>
    <w:rsid w:val="00B84A85"/>
    <w:rsid w:val="00B95AB9"/>
    <w:rsid w:val="00BA5C7F"/>
    <w:rsid w:val="00BD3FF2"/>
    <w:rsid w:val="00BD4B35"/>
    <w:rsid w:val="00C06FEE"/>
    <w:rsid w:val="00C1737D"/>
    <w:rsid w:val="00C31AC9"/>
    <w:rsid w:val="00C32696"/>
    <w:rsid w:val="00C548A7"/>
    <w:rsid w:val="00CA6F2B"/>
    <w:rsid w:val="00CB0369"/>
    <w:rsid w:val="00CE5063"/>
    <w:rsid w:val="00CF1567"/>
    <w:rsid w:val="00D22F26"/>
    <w:rsid w:val="00D47D64"/>
    <w:rsid w:val="00D62D6D"/>
    <w:rsid w:val="00D65073"/>
    <w:rsid w:val="00D920C1"/>
    <w:rsid w:val="00DB2D37"/>
    <w:rsid w:val="00DE260E"/>
    <w:rsid w:val="00DF2C9F"/>
    <w:rsid w:val="00E22CF1"/>
    <w:rsid w:val="00E423E0"/>
    <w:rsid w:val="00E647C0"/>
    <w:rsid w:val="00E76825"/>
    <w:rsid w:val="00EA0DC3"/>
    <w:rsid w:val="00EB44C5"/>
    <w:rsid w:val="00F74649"/>
    <w:rsid w:val="00F8292B"/>
    <w:rsid w:val="00F82B8D"/>
    <w:rsid w:val="00FA27A0"/>
    <w:rsid w:val="00FB32E1"/>
    <w:rsid w:val="00FE1DD8"/>
    <w:rsid w:val="00FE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23851"/>
  <w15:chartTrackingRefBased/>
  <w15:docId w15:val="{95A6D095-C12C-4BD2-BC9F-04F756C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7AE"/>
    <w:pPr>
      <w:spacing w:after="200" w:line="276" w:lineRule="auto"/>
    </w:pPr>
    <w:rPr>
      <w:rFonts w:eastAsiaTheme="minorEastAsia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B0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07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/>
    </w:rPr>
  </w:style>
  <w:style w:type="paragraph" w:styleId="Prrafodelista">
    <w:name w:val="List Paragraph"/>
    <w:basedOn w:val="Normal"/>
    <w:uiPriority w:val="34"/>
    <w:qFormat/>
    <w:rsid w:val="000C470D"/>
    <w:pPr>
      <w:ind w:left="720"/>
      <w:contextualSpacing/>
    </w:pPr>
    <w:rPr>
      <w:rFonts w:eastAsiaTheme="minorHAnsi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05E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5E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5E85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5E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5E85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5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E85"/>
    <w:rPr>
      <w:rFonts w:ascii="Segoe UI" w:eastAsiaTheme="minorEastAsia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A9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A94"/>
    <w:rPr>
      <w:rFonts w:eastAsiaTheme="minorEastAsia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4739FE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AD9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25D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25D5"/>
    <w:rPr>
      <w:rFonts w:eastAsiaTheme="minorEastAsia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25D5"/>
    <w:rPr>
      <w:vertAlign w:val="superscript"/>
    </w:rPr>
  </w:style>
  <w:style w:type="table" w:styleId="Tablaconcuadrcula">
    <w:name w:val="Table Grid"/>
    <w:basedOn w:val="Tablanormal"/>
    <w:uiPriority w:val="39"/>
    <w:rsid w:val="0099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7CE86150D64C8EAD5BAD2020ED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18ADB-E861-4EB5-8DE3-0191B3FE0FA7}"/>
      </w:docPartPr>
      <w:docPartBody>
        <w:p w:rsidR="00CC0C08" w:rsidRDefault="00BF0D89" w:rsidP="00BF0D89">
          <w:pPr>
            <w:pStyle w:val="A47CE86150D64C8EAD5BAD2020ED8366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D995CC206BBE46EFA1FA40E7BAF50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C51F-C5C2-48BD-98ED-AF3C619CF96C}"/>
      </w:docPartPr>
      <w:docPartBody>
        <w:p w:rsidR="00B5755C" w:rsidRDefault="00BF0D89" w:rsidP="00BF0D89">
          <w:pPr>
            <w:pStyle w:val="D995CC206BBE46EFA1FA40E7BAF50268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AA325283FC394E45A5FA593CF3456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E186C-515A-4EE8-A108-0C279D8BC5FF}"/>
      </w:docPartPr>
      <w:docPartBody>
        <w:p w:rsidR="00B5755C" w:rsidRDefault="00BF0D89" w:rsidP="00BF0D89">
          <w:pPr>
            <w:pStyle w:val="AA325283FC394E45A5FA593CF3456194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F8BDDB1D19C046099E37794A9359A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D9260-6FBC-4C40-A56D-5229A42B53EB}"/>
      </w:docPartPr>
      <w:docPartBody>
        <w:p w:rsidR="00B5755C" w:rsidRDefault="00BF0D89" w:rsidP="00BF0D89">
          <w:pPr>
            <w:pStyle w:val="F8BDDB1D19C046099E37794A9359AD3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E2EAB252EF084BDD968824F6F6942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CB007-2413-44E2-B90D-C4C30A944E74}"/>
      </w:docPartPr>
      <w:docPartBody>
        <w:p w:rsidR="00B5755C" w:rsidRDefault="00BF0D89" w:rsidP="00BF0D89">
          <w:pPr>
            <w:pStyle w:val="E2EAB252EF084BDD968824F6F6942F37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E29F464573084B6AA453C79968807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5A99-07BF-42C2-887E-C29C7522351F}"/>
      </w:docPartPr>
      <w:docPartBody>
        <w:p w:rsidR="00B5755C" w:rsidRDefault="00BF0D89" w:rsidP="00BF0D89">
          <w:pPr>
            <w:pStyle w:val="E29F464573084B6AA453C7996880755F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AD31041844CA47CB98A14101E038A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56FA-7D9D-4654-8ADF-CEB63808FBE0}"/>
      </w:docPartPr>
      <w:docPartBody>
        <w:p w:rsidR="00B5755C" w:rsidRDefault="00BF0D89" w:rsidP="00BF0D89">
          <w:pPr>
            <w:pStyle w:val="AD31041844CA47CB98A14101E038ACE7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58129A553E784B6DAB187C4E8E3E5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4E702-1EF5-435C-888B-A6C319791E95}"/>
      </w:docPartPr>
      <w:docPartBody>
        <w:p w:rsidR="00B5755C" w:rsidRDefault="00BF0D89" w:rsidP="00BF0D89">
          <w:pPr>
            <w:pStyle w:val="58129A553E784B6DAB187C4E8E3E52D3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09"/>
    <w:rsid w:val="003164F3"/>
    <w:rsid w:val="003C4B8E"/>
    <w:rsid w:val="00485E17"/>
    <w:rsid w:val="00515243"/>
    <w:rsid w:val="00515BBB"/>
    <w:rsid w:val="00557106"/>
    <w:rsid w:val="005E0845"/>
    <w:rsid w:val="00713320"/>
    <w:rsid w:val="00B5755C"/>
    <w:rsid w:val="00BF0D89"/>
    <w:rsid w:val="00C454E7"/>
    <w:rsid w:val="00CC0C08"/>
    <w:rsid w:val="00D72E2A"/>
    <w:rsid w:val="00E656B5"/>
    <w:rsid w:val="00EA1FA9"/>
    <w:rsid w:val="00EB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F0D89"/>
    <w:rPr>
      <w:color w:val="808080"/>
    </w:rPr>
  </w:style>
  <w:style w:type="paragraph" w:customStyle="1" w:styleId="DF65F50377AB459391F325E9F626740A">
    <w:name w:val="DF65F50377AB459391F325E9F626740A"/>
    <w:rsid w:val="00EB7309"/>
  </w:style>
  <w:style w:type="paragraph" w:customStyle="1" w:styleId="A47CE86150D64C8EAD5BAD2020ED8366">
    <w:name w:val="A47CE86150D64C8EAD5BAD2020ED8366"/>
    <w:rsid w:val="00EA1FA9"/>
  </w:style>
  <w:style w:type="paragraph" w:customStyle="1" w:styleId="EA159A9E406B4474BEC4B73ED82FF97B">
    <w:name w:val="EA159A9E406B4474BEC4B73ED82FF97B"/>
    <w:rsid w:val="00CC0C08"/>
  </w:style>
  <w:style w:type="paragraph" w:customStyle="1" w:styleId="0392687BE0AA4293B0E999444465323C">
    <w:name w:val="0392687BE0AA4293B0E999444465323C"/>
    <w:rsid w:val="00CC0C08"/>
  </w:style>
  <w:style w:type="paragraph" w:customStyle="1" w:styleId="97E727838675457EBE4A0071A154B9D6">
    <w:name w:val="97E727838675457EBE4A0071A154B9D6"/>
    <w:rsid w:val="00C454E7"/>
  </w:style>
  <w:style w:type="paragraph" w:customStyle="1" w:styleId="A47CE86150D64C8EAD5BAD2020ED83661">
    <w:name w:val="A47CE86150D64C8EAD5BAD2020ED83661"/>
    <w:rsid w:val="00BF0D89"/>
    <w:pPr>
      <w:spacing w:after="200" w:line="276" w:lineRule="auto"/>
    </w:pPr>
    <w:rPr>
      <w:lang w:val="es-ES" w:eastAsia="es-ES"/>
    </w:rPr>
  </w:style>
  <w:style w:type="paragraph" w:customStyle="1" w:styleId="D995CC206BBE46EFA1FA40E7BAF50268">
    <w:name w:val="D995CC206BBE46EFA1FA40E7BAF50268"/>
    <w:rsid w:val="00BF0D89"/>
    <w:pPr>
      <w:spacing w:after="200" w:line="276" w:lineRule="auto"/>
    </w:pPr>
    <w:rPr>
      <w:lang w:val="es-ES" w:eastAsia="es-ES"/>
    </w:rPr>
  </w:style>
  <w:style w:type="paragraph" w:customStyle="1" w:styleId="AA325283FC394E45A5FA593CF3456194">
    <w:name w:val="AA325283FC394E45A5FA593CF3456194"/>
    <w:rsid w:val="00BF0D89"/>
    <w:pPr>
      <w:spacing w:after="200" w:line="276" w:lineRule="auto"/>
    </w:pPr>
    <w:rPr>
      <w:lang w:val="es-ES" w:eastAsia="es-ES"/>
    </w:rPr>
  </w:style>
  <w:style w:type="paragraph" w:customStyle="1" w:styleId="F8BDDB1D19C046099E37794A9359AD31">
    <w:name w:val="F8BDDB1D19C046099E37794A9359AD31"/>
    <w:rsid w:val="00BF0D89"/>
    <w:pPr>
      <w:spacing w:after="200" w:line="276" w:lineRule="auto"/>
    </w:pPr>
    <w:rPr>
      <w:lang w:val="es-ES" w:eastAsia="es-ES"/>
    </w:rPr>
  </w:style>
  <w:style w:type="paragraph" w:customStyle="1" w:styleId="E2EAB252EF084BDD968824F6F6942F37">
    <w:name w:val="E2EAB252EF084BDD968824F6F6942F37"/>
    <w:rsid w:val="00BF0D89"/>
    <w:pPr>
      <w:spacing w:after="200" w:line="276" w:lineRule="auto"/>
    </w:pPr>
    <w:rPr>
      <w:lang w:val="es-ES" w:eastAsia="es-ES"/>
    </w:rPr>
  </w:style>
  <w:style w:type="paragraph" w:customStyle="1" w:styleId="E29F464573084B6AA453C7996880755F">
    <w:name w:val="E29F464573084B6AA453C7996880755F"/>
    <w:rsid w:val="00BF0D89"/>
    <w:pPr>
      <w:spacing w:after="200" w:line="276" w:lineRule="auto"/>
    </w:pPr>
    <w:rPr>
      <w:lang w:val="es-ES" w:eastAsia="es-ES"/>
    </w:rPr>
  </w:style>
  <w:style w:type="paragraph" w:customStyle="1" w:styleId="AD31041844CA47CB98A14101E038ACE7">
    <w:name w:val="AD31041844CA47CB98A14101E038ACE7"/>
    <w:rsid w:val="00BF0D89"/>
    <w:pPr>
      <w:spacing w:after="200" w:line="276" w:lineRule="auto"/>
    </w:pPr>
    <w:rPr>
      <w:lang w:val="es-ES" w:eastAsia="es-ES"/>
    </w:rPr>
  </w:style>
  <w:style w:type="paragraph" w:customStyle="1" w:styleId="58129A553E784B6DAB187C4E8E3E52D3">
    <w:name w:val="58129A553E784B6DAB187C4E8E3E52D3"/>
    <w:rsid w:val="00BF0D89"/>
    <w:pPr>
      <w:spacing w:after="200" w:line="276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149F8-6CDB-45E3-959F-A4268A6DF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492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puente jara</dc:creator>
  <cp:keywords/>
  <dc:description/>
  <cp:lastModifiedBy>CCPD Limón Indanza</cp:lastModifiedBy>
  <cp:revision>44</cp:revision>
  <dcterms:created xsi:type="dcterms:W3CDTF">2024-06-20T18:48:00Z</dcterms:created>
  <dcterms:modified xsi:type="dcterms:W3CDTF">2026-10-08T20:45:00Z</dcterms:modified>
</cp:coreProperties>
</file>